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0A" w:rsidRPr="00057BC5" w:rsidRDefault="005325EA" w:rsidP="00057BC5">
      <w:pPr>
        <w:pBdr>
          <w:bottom w:val="single" w:sz="4" w:space="1" w:color="auto"/>
        </w:pBdr>
        <w:jc w:val="center"/>
        <w:rPr>
          <w:rFonts w:ascii="Century Gothic" w:hAnsi="Century Gothic"/>
          <w:b/>
        </w:rPr>
      </w:pPr>
      <w:r w:rsidRPr="00057BC5">
        <w:rPr>
          <w:rFonts w:ascii="Century Gothic" w:hAnsi="Century Gothic"/>
          <w:b/>
        </w:rPr>
        <w:t xml:space="preserve">RICHIESTA MORATORIA </w:t>
      </w:r>
      <w:r w:rsidR="00057BC5">
        <w:rPr>
          <w:rFonts w:ascii="Century Gothic" w:hAnsi="Century Gothic"/>
          <w:b/>
        </w:rPr>
        <w:t>PER EMERGENZA COVID-19</w:t>
      </w:r>
    </w:p>
    <w:p w:rsidR="00057BC5" w:rsidRDefault="00057BC5" w:rsidP="00057BC5">
      <w:pPr>
        <w:jc w:val="center"/>
        <w:rPr>
          <w:rFonts w:ascii="Century Gothic" w:hAnsi="Century Gothic"/>
          <w:b/>
        </w:rPr>
      </w:pPr>
    </w:p>
    <w:p w:rsidR="005325EA" w:rsidRPr="00057BC5" w:rsidRDefault="007A6C0B" w:rsidP="00057BC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MODELLO PER M</w:t>
      </w:r>
      <w:r w:rsidR="000034F1">
        <w:rPr>
          <w:rFonts w:ascii="Century Gothic" w:hAnsi="Century Gothic"/>
          <w:b/>
        </w:rPr>
        <w:t>UTUI INTESTATI A PERSONE GIURIDICHE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325EA" w:rsidRPr="005325EA" w:rsidTr="004C0B51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:rsidR="005325EA" w:rsidRPr="004C0B51" w:rsidRDefault="008531B9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Impresa</w:t>
            </w:r>
            <w:r w:rsidR="005325EA" w:rsidRPr="004C0B51">
              <w:rPr>
                <w:rFonts w:ascii="Century Gothic" w:hAnsi="Century Gothic"/>
                <w:i/>
              </w:rPr>
              <w:t xml:space="preserve"> richiedente</w:t>
            </w:r>
            <w:r w:rsidR="004C0B51" w:rsidRPr="004C0B51">
              <w:rPr>
                <w:rFonts w:ascii="Century Gothic" w:hAnsi="Century Gothic"/>
                <w:i/>
              </w:rPr>
              <w:t>:</w:t>
            </w:r>
          </w:p>
          <w:p w:rsidR="005325EA" w:rsidRPr="004C0B51" w:rsidRDefault="005325EA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656" w:type="dxa"/>
          </w:tcPr>
          <w:p w:rsidR="005325EA" w:rsidRPr="005325EA" w:rsidRDefault="005325EA">
            <w:pPr>
              <w:rPr>
                <w:rFonts w:ascii="Century Gothic" w:hAnsi="Century Gothic"/>
              </w:rPr>
            </w:pPr>
          </w:p>
        </w:tc>
      </w:tr>
      <w:tr w:rsidR="005325EA" w:rsidRPr="005325EA" w:rsidTr="004C0B51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:rsidR="005325EA" w:rsidRPr="004C0B51" w:rsidRDefault="005325EA">
            <w:pPr>
              <w:rPr>
                <w:rFonts w:ascii="Century Gothic" w:hAnsi="Century Gothic"/>
                <w:i/>
              </w:rPr>
            </w:pPr>
            <w:r w:rsidRPr="004C0B51">
              <w:rPr>
                <w:rFonts w:ascii="Century Gothic" w:hAnsi="Century Gothic"/>
                <w:i/>
              </w:rPr>
              <w:t>Codice fiscale</w:t>
            </w:r>
            <w:r w:rsidR="004C0B51" w:rsidRPr="004C0B51">
              <w:rPr>
                <w:rFonts w:ascii="Century Gothic" w:hAnsi="Century Gothic"/>
                <w:i/>
              </w:rPr>
              <w:t>:</w:t>
            </w:r>
          </w:p>
          <w:p w:rsidR="005325EA" w:rsidRPr="004C0B51" w:rsidRDefault="005325EA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656" w:type="dxa"/>
          </w:tcPr>
          <w:p w:rsidR="005325EA" w:rsidRPr="005325EA" w:rsidRDefault="005325EA">
            <w:pPr>
              <w:rPr>
                <w:rFonts w:ascii="Century Gothic" w:hAnsi="Century Gothic"/>
              </w:rPr>
            </w:pPr>
          </w:p>
        </w:tc>
      </w:tr>
    </w:tbl>
    <w:p w:rsidR="005325EA" w:rsidRDefault="005325EA">
      <w:pPr>
        <w:rPr>
          <w:rFonts w:ascii="Century Gothic" w:hAnsi="Century Gothic"/>
        </w:rPr>
      </w:pPr>
    </w:p>
    <w:p w:rsidR="008531B9" w:rsidRDefault="008531B9">
      <w:pPr>
        <w:rPr>
          <w:rFonts w:ascii="Century Gothic" w:hAnsi="Century Gothic"/>
        </w:rPr>
      </w:pPr>
      <w:r>
        <w:rPr>
          <w:rFonts w:ascii="Century Gothic" w:hAnsi="Century Gothic"/>
        </w:rPr>
        <w:t>rappresentata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531B9" w:rsidRPr="005325EA" w:rsidTr="00C93DEF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:rsidR="008531B9" w:rsidRPr="004C0B51" w:rsidRDefault="008531B9" w:rsidP="00C93DE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Cognome e nome</w:t>
            </w:r>
            <w:r w:rsidRPr="004C0B51">
              <w:rPr>
                <w:rFonts w:ascii="Century Gothic" w:hAnsi="Century Gothic"/>
                <w:i/>
              </w:rPr>
              <w:t>:</w:t>
            </w:r>
          </w:p>
          <w:p w:rsidR="008531B9" w:rsidRPr="004C0B51" w:rsidRDefault="008531B9" w:rsidP="00C93DEF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656" w:type="dxa"/>
          </w:tcPr>
          <w:p w:rsidR="008531B9" w:rsidRPr="005325EA" w:rsidRDefault="008531B9" w:rsidP="00C93DEF">
            <w:pPr>
              <w:rPr>
                <w:rFonts w:ascii="Century Gothic" w:hAnsi="Century Gothic"/>
              </w:rPr>
            </w:pPr>
          </w:p>
        </w:tc>
      </w:tr>
      <w:tr w:rsidR="008531B9" w:rsidRPr="005325EA" w:rsidTr="00C93DEF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:rsidR="008531B9" w:rsidRPr="004C0B51" w:rsidRDefault="008531B9" w:rsidP="00C93DEF">
            <w:pPr>
              <w:rPr>
                <w:rFonts w:ascii="Century Gothic" w:hAnsi="Century Gothic"/>
                <w:i/>
              </w:rPr>
            </w:pPr>
            <w:r w:rsidRPr="004C0B51">
              <w:rPr>
                <w:rFonts w:ascii="Century Gothic" w:hAnsi="Century Gothic"/>
                <w:i/>
              </w:rPr>
              <w:t>Codice fiscale:</w:t>
            </w:r>
          </w:p>
          <w:p w:rsidR="008531B9" w:rsidRPr="004C0B51" w:rsidRDefault="008531B9" w:rsidP="00C93DEF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656" w:type="dxa"/>
          </w:tcPr>
          <w:p w:rsidR="008531B9" w:rsidRPr="005325EA" w:rsidRDefault="008531B9" w:rsidP="00C93DEF">
            <w:pPr>
              <w:rPr>
                <w:rFonts w:ascii="Century Gothic" w:hAnsi="Century Gothic"/>
              </w:rPr>
            </w:pPr>
          </w:p>
        </w:tc>
      </w:tr>
      <w:tr w:rsidR="008531B9" w:rsidRPr="005325EA" w:rsidTr="00C93DEF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:rsidR="008531B9" w:rsidRPr="004C0B51" w:rsidRDefault="008531B9" w:rsidP="00C93DE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Luogo e data di nascita:</w:t>
            </w:r>
          </w:p>
        </w:tc>
        <w:tc>
          <w:tcPr>
            <w:tcW w:w="6656" w:type="dxa"/>
          </w:tcPr>
          <w:p w:rsidR="008531B9" w:rsidRDefault="008531B9" w:rsidP="00C93DEF">
            <w:pPr>
              <w:rPr>
                <w:rFonts w:ascii="Century Gothic" w:hAnsi="Century Gothic"/>
              </w:rPr>
            </w:pPr>
          </w:p>
          <w:p w:rsidR="008531B9" w:rsidRPr="005325EA" w:rsidRDefault="008531B9" w:rsidP="00C93DEF">
            <w:pPr>
              <w:rPr>
                <w:rFonts w:ascii="Century Gothic" w:hAnsi="Century Gothic"/>
              </w:rPr>
            </w:pPr>
          </w:p>
        </w:tc>
      </w:tr>
      <w:tr w:rsidR="008531B9" w:rsidRPr="005325EA" w:rsidTr="00C93DEF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:rsidR="008531B9" w:rsidRDefault="008531B9" w:rsidP="00C93DEF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in qualità di:</w:t>
            </w:r>
          </w:p>
        </w:tc>
        <w:tc>
          <w:tcPr>
            <w:tcW w:w="6656" w:type="dxa"/>
          </w:tcPr>
          <w:p w:rsidR="008531B9" w:rsidRDefault="008531B9" w:rsidP="00C93DEF">
            <w:pPr>
              <w:rPr>
                <w:rFonts w:ascii="Century Gothic" w:hAnsi="Century Gothic"/>
              </w:rPr>
            </w:pPr>
          </w:p>
          <w:p w:rsidR="008531B9" w:rsidRDefault="008531B9" w:rsidP="00C93DEF">
            <w:pPr>
              <w:rPr>
                <w:rFonts w:ascii="Century Gothic" w:hAnsi="Century Gothic"/>
              </w:rPr>
            </w:pPr>
          </w:p>
        </w:tc>
      </w:tr>
    </w:tbl>
    <w:p w:rsidR="008531B9" w:rsidRDefault="008531B9">
      <w:pPr>
        <w:rPr>
          <w:rFonts w:ascii="Century Gothic" w:hAnsi="Century Gothic"/>
        </w:rPr>
      </w:pPr>
    </w:p>
    <w:p w:rsidR="005325EA" w:rsidRDefault="008531B9" w:rsidP="004C0B5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CHIEDE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5325EA" w:rsidTr="008235F9">
        <w:tc>
          <w:tcPr>
            <w:tcW w:w="562" w:type="dxa"/>
            <w:tcBorders>
              <w:bottom w:val="single" w:sz="4" w:space="0" w:color="auto"/>
            </w:tcBorders>
          </w:tcPr>
          <w:p w:rsidR="005325EA" w:rsidRDefault="005325EA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bottom w:val="nil"/>
            </w:tcBorders>
          </w:tcPr>
          <w:p w:rsidR="005325EA" w:rsidRDefault="005325EA" w:rsidP="008235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sospensione del pagamento della quota capitale delle rate per tutte le rate </w:t>
            </w:r>
          </w:p>
        </w:tc>
      </w:tr>
      <w:tr w:rsidR="005325EA" w:rsidTr="008235F9">
        <w:tc>
          <w:tcPr>
            <w:tcW w:w="562" w:type="dxa"/>
            <w:tcBorders>
              <w:left w:val="nil"/>
              <w:bottom w:val="nil"/>
              <w:right w:val="single" w:sz="4" w:space="0" w:color="auto"/>
            </w:tcBorders>
          </w:tcPr>
          <w:p w:rsidR="005325EA" w:rsidRDefault="005325EA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25EA" w:rsidRDefault="008235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scadenza compresa nei 12 mesi successivi all’accettazione della presente richiesta, con contestuale allungamento del piano di ammortamento di 12 mesi.</w:t>
            </w:r>
          </w:p>
        </w:tc>
      </w:tr>
      <w:tr w:rsidR="008235F9" w:rsidTr="008235F9">
        <w:tc>
          <w:tcPr>
            <w:tcW w:w="562" w:type="dxa"/>
            <w:tcBorders>
              <w:top w:val="nil"/>
              <w:left w:val="nil"/>
              <w:right w:val="nil"/>
            </w:tcBorders>
          </w:tcPr>
          <w:p w:rsidR="008235F9" w:rsidRDefault="008235F9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left w:val="nil"/>
              <w:bottom w:val="single" w:sz="4" w:space="0" w:color="auto"/>
              <w:right w:val="nil"/>
            </w:tcBorders>
          </w:tcPr>
          <w:p w:rsidR="008235F9" w:rsidRDefault="008235F9">
            <w:pPr>
              <w:rPr>
                <w:rFonts w:ascii="Century Gothic" w:hAnsi="Century Gothic"/>
              </w:rPr>
            </w:pPr>
          </w:p>
        </w:tc>
      </w:tr>
      <w:tr w:rsidR="005325EA" w:rsidTr="008235F9">
        <w:tc>
          <w:tcPr>
            <w:tcW w:w="562" w:type="dxa"/>
            <w:tcBorders>
              <w:bottom w:val="single" w:sz="4" w:space="0" w:color="auto"/>
            </w:tcBorders>
          </w:tcPr>
          <w:p w:rsidR="005325EA" w:rsidRDefault="005325EA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bottom w:val="nil"/>
            </w:tcBorders>
          </w:tcPr>
          <w:p w:rsidR="005325EA" w:rsidRDefault="005325EA" w:rsidP="008235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sospensione del pagamento delle rate (capitale e interessi) con scadenza </w:t>
            </w:r>
          </w:p>
        </w:tc>
      </w:tr>
      <w:tr w:rsidR="008235F9" w:rsidTr="00BD016A">
        <w:tc>
          <w:tcPr>
            <w:tcW w:w="562" w:type="dxa"/>
            <w:tcBorders>
              <w:left w:val="nil"/>
              <w:bottom w:val="nil"/>
            </w:tcBorders>
          </w:tcPr>
          <w:p w:rsidR="008235F9" w:rsidRDefault="008235F9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top w:val="nil"/>
              <w:bottom w:val="single" w:sz="4" w:space="0" w:color="auto"/>
            </w:tcBorders>
          </w:tcPr>
          <w:p w:rsidR="008235F9" w:rsidRDefault="008235F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compresa nei 12 mesi successivi all’accettazione della presente richiesta, con contestuale allungamento del piano di ammortamento di 12 mesi e addebito degli interessi maturati durante la sospensione distribuito proporzionalmente sulle rate del piano.</w:t>
            </w:r>
          </w:p>
        </w:tc>
      </w:tr>
      <w:tr w:rsidR="00BD016A" w:rsidTr="00BD016A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16A" w:rsidRDefault="00BD016A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16A" w:rsidRDefault="00BD016A">
            <w:pPr>
              <w:rPr>
                <w:rFonts w:ascii="Century Gothic" w:hAnsi="Century Gothic"/>
              </w:rPr>
            </w:pPr>
          </w:p>
        </w:tc>
      </w:tr>
      <w:tr w:rsidR="00BD016A" w:rsidTr="00BD016A">
        <w:tc>
          <w:tcPr>
            <w:tcW w:w="562" w:type="dxa"/>
            <w:tcBorders>
              <w:left w:val="single" w:sz="4" w:space="0" w:color="auto"/>
            </w:tcBorders>
          </w:tcPr>
          <w:p w:rsidR="00BD016A" w:rsidRDefault="00BD016A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top w:val="single" w:sz="4" w:space="0" w:color="auto"/>
              <w:bottom w:val="nil"/>
            </w:tcBorders>
          </w:tcPr>
          <w:p w:rsidR="00BD016A" w:rsidRDefault="00BD01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sospensione del pagamento della quota capitale delle rate per tutte le rate</w:t>
            </w:r>
          </w:p>
        </w:tc>
      </w:tr>
      <w:tr w:rsidR="00BD016A" w:rsidTr="008235F9">
        <w:tc>
          <w:tcPr>
            <w:tcW w:w="562" w:type="dxa"/>
            <w:tcBorders>
              <w:left w:val="nil"/>
              <w:bottom w:val="nil"/>
            </w:tcBorders>
          </w:tcPr>
          <w:p w:rsidR="00BD016A" w:rsidRDefault="00BD016A">
            <w:pPr>
              <w:rPr>
                <w:rFonts w:ascii="Century Gothic" w:hAnsi="Century Gothic"/>
              </w:rPr>
            </w:pPr>
          </w:p>
        </w:tc>
        <w:tc>
          <w:tcPr>
            <w:tcW w:w="9066" w:type="dxa"/>
            <w:tcBorders>
              <w:top w:val="nil"/>
            </w:tcBorders>
          </w:tcPr>
          <w:p w:rsidR="00BD016A" w:rsidRDefault="00BD01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scadenza compresa nei 12 mesi successivi all’accettazione della present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e richiesta, con contestuale allungamento</w:t>
            </w:r>
            <w:r>
              <w:rPr>
                <w:rFonts w:ascii="Century Gothic" w:hAnsi="Century Gothic"/>
              </w:rPr>
              <w:t xml:space="preserve"> del piano di ammortamento di …..</w:t>
            </w:r>
            <w:r>
              <w:rPr>
                <w:rFonts w:ascii="Century Gothic" w:hAnsi="Century Gothic"/>
              </w:rPr>
              <w:t xml:space="preserve"> mesi.</w:t>
            </w:r>
          </w:p>
        </w:tc>
      </w:tr>
    </w:tbl>
    <w:p w:rsidR="005325EA" w:rsidRDefault="005325EA">
      <w:pPr>
        <w:rPr>
          <w:rFonts w:ascii="Century Gothic" w:hAnsi="Century Gothic"/>
        </w:rPr>
      </w:pPr>
    </w:p>
    <w:p w:rsidR="005325EA" w:rsidRDefault="005325EA" w:rsidP="004C0B5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con riferimento </w:t>
      </w:r>
      <w:r w:rsidR="00772B9D">
        <w:rPr>
          <w:rFonts w:ascii="Century Gothic" w:hAnsi="Century Gothic"/>
        </w:rPr>
        <w:t>al mutuo: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72B9D" w:rsidRPr="005325EA" w:rsidTr="004C0B51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72B9D" w:rsidRPr="004C0B51" w:rsidRDefault="00772B9D" w:rsidP="00B21EE5">
            <w:pPr>
              <w:rPr>
                <w:rFonts w:ascii="Century Gothic" w:hAnsi="Century Gothic"/>
                <w:i/>
              </w:rPr>
            </w:pPr>
            <w:r w:rsidRPr="004C0B51">
              <w:rPr>
                <w:rFonts w:ascii="Century Gothic" w:hAnsi="Century Gothic"/>
                <w:i/>
              </w:rPr>
              <w:t>Numero mutuo</w:t>
            </w:r>
            <w:r w:rsidR="004C0B51" w:rsidRPr="004C0B51">
              <w:rPr>
                <w:rFonts w:ascii="Century Gothic" w:hAnsi="Century Gothic"/>
                <w:i/>
              </w:rPr>
              <w:t>:</w:t>
            </w:r>
          </w:p>
          <w:p w:rsidR="00772B9D" w:rsidRPr="004C0B51" w:rsidRDefault="00772B9D" w:rsidP="00B21EE5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231" w:type="dxa"/>
          </w:tcPr>
          <w:p w:rsidR="00772B9D" w:rsidRPr="005325EA" w:rsidRDefault="00772B9D" w:rsidP="00B21EE5">
            <w:pPr>
              <w:rPr>
                <w:rFonts w:ascii="Century Gothic" w:hAnsi="Century Gothic"/>
              </w:rPr>
            </w:pPr>
          </w:p>
        </w:tc>
      </w:tr>
      <w:tr w:rsidR="00772B9D" w:rsidRPr="005325EA" w:rsidTr="004C0B51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772B9D" w:rsidRPr="004C0B51" w:rsidRDefault="00772B9D" w:rsidP="00B21EE5">
            <w:pPr>
              <w:rPr>
                <w:rFonts w:ascii="Century Gothic" w:hAnsi="Century Gothic"/>
                <w:i/>
              </w:rPr>
            </w:pPr>
            <w:r w:rsidRPr="004C0B51">
              <w:rPr>
                <w:rFonts w:ascii="Century Gothic" w:hAnsi="Century Gothic"/>
                <w:i/>
              </w:rPr>
              <w:t>Importo originario (EUR)</w:t>
            </w:r>
            <w:r w:rsidR="004C0B51" w:rsidRPr="004C0B51">
              <w:rPr>
                <w:rFonts w:ascii="Century Gothic" w:hAnsi="Century Gothic"/>
                <w:i/>
              </w:rPr>
              <w:t>:</w:t>
            </w:r>
          </w:p>
          <w:p w:rsidR="00772B9D" w:rsidRPr="004C0B51" w:rsidRDefault="00772B9D" w:rsidP="00B21EE5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231" w:type="dxa"/>
          </w:tcPr>
          <w:p w:rsidR="00772B9D" w:rsidRPr="005325EA" w:rsidRDefault="00772B9D" w:rsidP="00B21EE5">
            <w:pPr>
              <w:rPr>
                <w:rFonts w:ascii="Century Gothic" w:hAnsi="Century Gothic"/>
              </w:rPr>
            </w:pPr>
          </w:p>
        </w:tc>
      </w:tr>
    </w:tbl>
    <w:p w:rsidR="00772B9D" w:rsidRDefault="00772B9D">
      <w:pPr>
        <w:rPr>
          <w:rFonts w:ascii="Century Gothic" w:hAnsi="Century Gothic"/>
        </w:rPr>
      </w:pPr>
    </w:p>
    <w:p w:rsidR="00772B9D" w:rsidRDefault="00772B9D" w:rsidP="004C0B5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 </w:t>
      </w:r>
      <w:r w:rsidR="008531B9">
        <w:rPr>
          <w:rFonts w:ascii="Century Gothic" w:hAnsi="Century Gothic"/>
        </w:rPr>
        <w:t>a tal fine DICHIARA</w:t>
      </w:r>
      <w:r>
        <w:rPr>
          <w:rFonts w:ascii="Century Gothic" w:hAnsi="Century Gothic"/>
        </w:rPr>
        <w:t>:</w:t>
      </w:r>
    </w:p>
    <w:p w:rsidR="00057BC5" w:rsidRDefault="00057BC5" w:rsidP="00057BC5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avere subito un danno economico connesso all’emergenza Covid-19 e di riscontrare nelle conseguenti difficoltà a far fronte al pagamento del mutuo;   </w:t>
      </w:r>
    </w:p>
    <w:p w:rsidR="00772B9D" w:rsidRDefault="00772B9D" w:rsidP="00057BC5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prendere atto che la Banca valuterà la presente richiesta secondo principio di sana e prudente gestione e nel rispetto delle proprie procedure valutative, fornendo </w:t>
      </w:r>
      <w:r>
        <w:rPr>
          <w:rFonts w:ascii="Century Gothic" w:hAnsi="Century Gothic"/>
        </w:rPr>
        <w:lastRenderedPageBreak/>
        <w:t xml:space="preserve">una risposta entro </w:t>
      </w:r>
      <w:r w:rsidR="001640FE">
        <w:rPr>
          <w:rFonts w:ascii="Century Gothic" w:hAnsi="Century Gothic"/>
        </w:rPr>
        <w:t xml:space="preserve">il termine indicativo di </w:t>
      </w:r>
      <w:r>
        <w:rPr>
          <w:rFonts w:ascii="Century Gothic" w:hAnsi="Century Gothic"/>
        </w:rPr>
        <w:t>30 giorni lavorativi dalla presentazione della richiesta</w:t>
      </w:r>
      <w:r w:rsidR="0095169B">
        <w:rPr>
          <w:rFonts w:ascii="Century Gothic" w:hAnsi="Century Gothic"/>
        </w:rPr>
        <w:t xml:space="preserve"> tramite PEC, o nel caso in cui la richiesta dovesse pervenire in forma cartacea (consegna diretta, posta o corriere) a decorrere dalla data di ricezione;</w:t>
      </w:r>
    </w:p>
    <w:p w:rsidR="00772B9D" w:rsidRDefault="00772B9D" w:rsidP="00057BC5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prendere atto della facoltà della Banca di richiedere ulteriori informazioni;</w:t>
      </w:r>
    </w:p>
    <w:p w:rsidR="00772B9D" w:rsidRDefault="00772B9D" w:rsidP="00057BC5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le condizioni economiche e le clausole contrattuali non oggetto della presente richiesta rimangono pienamente valide ed efficaci e si intendono espressamente confermate con la presente</w:t>
      </w:r>
      <w:r w:rsidR="00F95603">
        <w:rPr>
          <w:rFonts w:ascii="Century Gothic" w:hAnsi="Century Gothic"/>
        </w:rPr>
        <w:t>,</w:t>
      </w:r>
      <w:r w:rsidR="00F95603" w:rsidRPr="00F95603">
        <w:rPr>
          <w:rFonts w:ascii="Century Gothic" w:hAnsi="Century Gothic"/>
        </w:rPr>
        <w:t xml:space="preserve"> escludendo ogni effetto novativo del contratto anche in relazione alla validità ed efficacia delle garanzie concesse</w:t>
      </w:r>
      <w:r>
        <w:rPr>
          <w:rFonts w:ascii="Century Gothic" w:hAnsi="Century Gothic"/>
        </w:rPr>
        <w:t>;</w:t>
      </w:r>
    </w:p>
    <w:p w:rsidR="00057BC5" w:rsidRDefault="00772B9D" w:rsidP="0095169B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i garanti, siano essi fideiussori o terzi datori di ipoteca, sono stati regolarmente informati della presente richie</w:t>
      </w:r>
      <w:r w:rsidR="00B211D6">
        <w:rPr>
          <w:rFonts w:ascii="Century Gothic" w:hAnsi="Century Gothic"/>
        </w:rPr>
        <w:t>sta e confermano gli impegni di garanzia a suo tempo assunti anche a fronte della concessi</w:t>
      </w:r>
      <w:r w:rsidR="0095169B">
        <w:rPr>
          <w:rFonts w:ascii="Century Gothic" w:hAnsi="Century Gothic"/>
        </w:rPr>
        <w:t>one dei benefici in richiesta;</w:t>
      </w:r>
    </w:p>
    <w:p w:rsidR="00B47542" w:rsidRDefault="00B47542" w:rsidP="00057BC5">
      <w:pPr>
        <w:rPr>
          <w:rFonts w:ascii="Century Gothic" w:hAnsi="Century Gothic"/>
        </w:rPr>
      </w:pPr>
    </w:p>
    <w:p w:rsidR="00057BC5" w:rsidRDefault="00057BC5" w:rsidP="00057BC5">
      <w:pPr>
        <w:rPr>
          <w:rFonts w:ascii="Century Gothic" w:hAnsi="Century Gothic"/>
        </w:rPr>
      </w:pPr>
      <w:r>
        <w:rPr>
          <w:rFonts w:ascii="Century Gothic" w:hAnsi="Century Gothic"/>
        </w:rPr>
        <w:t>Luogo e data:</w:t>
      </w:r>
    </w:p>
    <w:p w:rsidR="004C0B51" w:rsidRDefault="004C0B51" w:rsidP="00057BC5">
      <w:pPr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57BC5" w:rsidRPr="005325EA" w:rsidTr="004C0B51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057BC5" w:rsidRPr="00057BC5" w:rsidRDefault="00057BC5" w:rsidP="00B21EE5">
            <w:pPr>
              <w:rPr>
                <w:rFonts w:ascii="Century Gothic" w:hAnsi="Century Gothic"/>
                <w:i/>
              </w:rPr>
            </w:pPr>
            <w:r w:rsidRPr="00057BC5">
              <w:rPr>
                <w:rFonts w:ascii="Century Gothic" w:hAnsi="Century Gothic"/>
                <w:i/>
              </w:rPr>
              <w:t>firma mutuatario richiedente</w:t>
            </w:r>
          </w:p>
          <w:p w:rsidR="00057BC5" w:rsidRPr="00057BC5" w:rsidRDefault="00057BC5" w:rsidP="00B21EE5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231" w:type="dxa"/>
          </w:tcPr>
          <w:p w:rsidR="00057BC5" w:rsidRDefault="00057BC5" w:rsidP="00B21EE5">
            <w:pPr>
              <w:rPr>
                <w:rFonts w:ascii="Century Gothic" w:hAnsi="Century Gothic"/>
              </w:rPr>
            </w:pPr>
          </w:p>
          <w:p w:rsidR="00057BC5" w:rsidRDefault="00057BC5" w:rsidP="00B21EE5">
            <w:pPr>
              <w:rPr>
                <w:rFonts w:ascii="Century Gothic" w:hAnsi="Century Gothic"/>
              </w:rPr>
            </w:pPr>
          </w:p>
          <w:p w:rsidR="00057BC5" w:rsidRPr="005325EA" w:rsidRDefault="00057BC5" w:rsidP="00B21EE5">
            <w:pPr>
              <w:rPr>
                <w:rFonts w:ascii="Century Gothic" w:hAnsi="Century Gothic"/>
              </w:rPr>
            </w:pPr>
          </w:p>
        </w:tc>
      </w:tr>
      <w:tr w:rsidR="00057BC5" w:rsidRPr="005325EA" w:rsidTr="004C0B51">
        <w:tc>
          <w:tcPr>
            <w:tcW w:w="3397" w:type="dxa"/>
            <w:tcBorders>
              <w:top w:val="nil"/>
              <w:left w:val="nil"/>
              <w:bottom w:val="nil"/>
            </w:tcBorders>
          </w:tcPr>
          <w:p w:rsidR="00057BC5" w:rsidRPr="00057BC5" w:rsidRDefault="00057BC5" w:rsidP="00B21EE5">
            <w:pPr>
              <w:rPr>
                <w:rFonts w:ascii="Century Gothic" w:hAnsi="Century Gothic"/>
                <w:i/>
              </w:rPr>
            </w:pPr>
            <w:r w:rsidRPr="00057BC5">
              <w:rPr>
                <w:rFonts w:ascii="Century Gothic" w:hAnsi="Century Gothic"/>
                <w:i/>
              </w:rPr>
              <w:t>firma eventuali garanti</w:t>
            </w:r>
          </w:p>
          <w:p w:rsidR="00057BC5" w:rsidRPr="00057BC5" w:rsidRDefault="00057BC5" w:rsidP="00B21EE5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231" w:type="dxa"/>
          </w:tcPr>
          <w:p w:rsidR="00057BC5" w:rsidRDefault="00057BC5" w:rsidP="00B21EE5">
            <w:pPr>
              <w:rPr>
                <w:rFonts w:ascii="Century Gothic" w:hAnsi="Century Gothic"/>
              </w:rPr>
            </w:pPr>
          </w:p>
          <w:p w:rsidR="00057BC5" w:rsidRDefault="00057BC5" w:rsidP="00B21EE5">
            <w:pPr>
              <w:rPr>
                <w:rFonts w:ascii="Century Gothic" w:hAnsi="Century Gothic"/>
              </w:rPr>
            </w:pPr>
          </w:p>
          <w:p w:rsidR="00057BC5" w:rsidRDefault="00057BC5" w:rsidP="00B21EE5">
            <w:pPr>
              <w:rPr>
                <w:rFonts w:ascii="Century Gothic" w:hAnsi="Century Gothic"/>
              </w:rPr>
            </w:pPr>
          </w:p>
          <w:p w:rsidR="00057BC5" w:rsidRDefault="00057BC5" w:rsidP="00B21EE5">
            <w:pPr>
              <w:rPr>
                <w:rFonts w:ascii="Century Gothic" w:hAnsi="Century Gothic"/>
              </w:rPr>
            </w:pPr>
          </w:p>
          <w:p w:rsidR="00057BC5" w:rsidRPr="005325EA" w:rsidRDefault="00057BC5" w:rsidP="00B21EE5">
            <w:pPr>
              <w:rPr>
                <w:rFonts w:ascii="Century Gothic" w:hAnsi="Century Gothic"/>
              </w:rPr>
            </w:pPr>
          </w:p>
        </w:tc>
      </w:tr>
    </w:tbl>
    <w:p w:rsidR="00057BC5" w:rsidRDefault="00057BC5" w:rsidP="00057BC5">
      <w:pPr>
        <w:rPr>
          <w:rFonts w:ascii="Century Gothic" w:hAnsi="Century Gothic"/>
        </w:rPr>
      </w:pPr>
    </w:p>
    <w:p w:rsidR="00C66331" w:rsidRPr="00057BC5" w:rsidRDefault="00C66331" w:rsidP="00057BC5">
      <w:pPr>
        <w:rPr>
          <w:rFonts w:ascii="Century Gothic" w:hAnsi="Century Gothic"/>
        </w:rPr>
      </w:pPr>
      <w:r w:rsidRPr="00057BC5">
        <w:rPr>
          <w:rFonts w:ascii="Century Gothic" w:hAnsi="Century Gothic"/>
        </w:rPr>
        <w:t xml:space="preserve"> </w:t>
      </w:r>
    </w:p>
    <w:p w:rsidR="005325EA" w:rsidRPr="005325EA" w:rsidRDefault="005325EA">
      <w:pPr>
        <w:rPr>
          <w:rFonts w:ascii="Century Gothic" w:hAnsi="Century Gothic"/>
        </w:rPr>
      </w:pPr>
    </w:p>
    <w:sectPr w:rsidR="005325EA" w:rsidRPr="005325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A2A9C"/>
    <w:multiLevelType w:val="hybridMultilevel"/>
    <w:tmpl w:val="C1288F38"/>
    <w:lvl w:ilvl="0" w:tplc="5F885B2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EA"/>
    <w:rsid w:val="000034F1"/>
    <w:rsid w:val="00057BC5"/>
    <w:rsid w:val="001640FE"/>
    <w:rsid w:val="001F4726"/>
    <w:rsid w:val="004A4E16"/>
    <w:rsid w:val="004C0B51"/>
    <w:rsid w:val="005325EA"/>
    <w:rsid w:val="00772B9D"/>
    <w:rsid w:val="007A6C0B"/>
    <w:rsid w:val="007F15B1"/>
    <w:rsid w:val="008235F9"/>
    <w:rsid w:val="008531B9"/>
    <w:rsid w:val="0095169B"/>
    <w:rsid w:val="00B211D6"/>
    <w:rsid w:val="00B47542"/>
    <w:rsid w:val="00BD016A"/>
    <w:rsid w:val="00C66331"/>
    <w:rsid w:val="00CA5AEA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4484"/>
  <w15:chartTrackingRefBased/>
  <w15:docId w15:val="{A6EF1163-B3F6-4464-9DB2-9D63AAB7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Battaiola</dc:creator>
  <cp:keywords/>
  <dc:description/>
  <cp:lastModifiedBy>Ettore Battaiola</cp:lastModifiedBy>
  <cp:revision>4</cp:revision>
  <dcterms:created xsi:type="dcterms:W3CDTF">2020-03-19T09:25:00Z</dcterms:created>
  <dcterms:modified xsi:type="dcterms:W3CDTF">2020-03-19T12:45:00Z</dcterms:modified>
</cp:coreProperties>
</file>